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F532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IBL103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327E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327E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31C27">
        <w:rPr>
          <w:rFonts w:asciiTheme="minorHAnsi" w:hAnsiTheme="minorHAnsi" w:cs="Arial"/>
          <w:lang w:val="en-ZA"/>
        </w:rPr>
        <w:t>8.2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B327EB">
        <w:rPr>
          <w:rFonts w:asciiTheme="minorHAnsi" w:hAnsiTheme="minorHAnsi" w:cs="Arial"/>
          <w:lang w:val="en-ZA"/>
        </w:rPr>
        <w:t xml:space="preserve">at 09 June 2017 of </w:t>
      </w:r>
      <w:r w:rsidR="004C71FC">
        <w:rPr>
          <w:rFonts w:asciiTheme="minorHAnsi" w:hAnsiTheme="minorHAnsi" w:cs="Arial"/>
          <w:lang w:val="en-ZA"/>
        </w:rPr>
        <w:t>7.325</w:t>
      </w:r>
      <w:bookmarkStart w:id="0" w:name="_GoBack"/>
      <w:bookmarkEnd w:id="0"/>
      <w:r w:rsidR="00B327EB">
        <w:rPr>
          <w:rFonts w:asciiTheme="minorHAnsi" w:hAnsiTheme="minorHAnsi" w:cs="Arial"/>
          <w:lang w:val="en-ZA"/>
        </w:rPr>
        <w:t>% plus 87.5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27EB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ZAG000144510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327EB" w:rsidRDefault="00B327E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C71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F5325" w:rsidRPr="00A17B5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https://www.jse.co.za/content/JSEPricingSupplementsItems/2014/BondDocuments/IBL103%20Pricing%20Supplement%2020170609.pdf</w:t>
        </w:r>
      </w:hyperlink>
      <w:r w:rsidR="00CF5325">
        <w:rPr>
          <w:rFonts w:asciiTheme="minorHAnsi" w:hAnsiTheme="minorHAnsi" w:cs="Arial"/>
          <w:b/>
          <w:i/>
          <w:lang w:val="en-ZA"/>
        </w:rPr>
        <w:t xml:space="preserve"> </w:t>
      </w:r>
    </w:p>
    <w:p w:rsidR="00CF5325" w:rsidRPr="00F64748" w:rsidRDefault="00CF53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27EB" w:rsidRPr="00F64748" w:rsidRDefault="00B327E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C4AA2" w:rsidRPr="00BC4AA2" w:rsidRDefault="00BC4AA2" w:rsidP="00BC4AA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C4AA2">
        <w:rPr>
          <w:rFonts w:asciiTheme="minorHAnsi" w:eastAsia="Times" w:hAnsiTheme="minorHAnsi" w:cs="Arial"/>
          <w:lang w:val="en-ZA"/>
        </w:rPr>
        <w:t xml:space="preserve">Kavisha Pillay </w:t>
      </w:r>
      <w:r w:rsidRPr="00BC4AA2">
        <w:rPr>
          <w:rFonts w:asciiTheme="minorHAnsi" w:eastAsia="Times" w:hAnsiTheme="minorHAnsi" w:cs="Arial"/>
          <w:lang w:val="en-ZA"/>
        </w:rPr>
        <w:tab/>
      </w:r>
      <w:r w:rsidRPr="00BC4AA2">
        <w:rPr>
          <w:rFonts w:asciiTheme="minorHAnsi" w:eastAsia="Times" w:hAnsiTheme="minorHAnsi" w:cs="Arial"/>
          <w:lang w:val="en-ZA"/>
        </w:rPr>
        <w:tab/>
      </w:r>
      <w:r w:rsidRPr="00BC4AA2">
        <w:rPr>
          <w:rFonts w:asciiTheme="minorHAnsi" w:eastAsia="Times" w:hAnsiTheme="minorHAnsi" w:cs="Arial"/>
          <w:lang w:val="en-ZA"/>
        </w:rPr>
        <w:tab/>
        <w:t xml:space="preserve">          Investec</w:t>
      </w:r>
      <w:r w:rsidRPr="00BC4AA2">
        <w:rPr>
          <w:rFonts w:asciiTheme="minorHAnsi" w:eastAsia="Times" w:hAnsiTheme="minorHAnsi" w:cs="Arial"/>
          <w:lang w:val="en-ZA"/>
        </w:rPr>
        <w:tab/>
      </w:r>
      <w:r w:rsidRPr="00BC4AA2">
        <w:rPr>
          <w:rFonts w:asciiTheme="minorHAnsi" w:eastAsia="Times" w:hAnsiTheme="minorHAnsi" w:cs="Arial"/>
          <w:lang w:val="en-ZA"/>
        </w:rPr>
        <w:tab/>
      </w:r>
      <w:r w:rsidRPr="00BC4AA2">
        <w:rPr>
          <w:rFonts w:asciiTheme="minorHAnsi" w:eastAsia="Times" w:hAnsiTheme="minorHAnsi" w:cs="Arial"/>
          <w:lang w:val="en-ZA"/>
        </w:rPr>
        <w:tab/>
      </w:r>
      <w:r w:rsidRPr="00BC4AA2">
        <w:rPr>
          <w:rFonts w:asciiTheme="minorHAnsi" w:eastAsia="Times" w:hAnsiTheme="minorHAnsi" w:cs="Arial"/>
          <w:lang w:val="en-ZA"/>
        </w:rPr>
        <w:tab/>
      </w:r>
      <w:r w:rsidRPr="00BC4AA2"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7F4679" w:rsidRPr="00F64748" w:rsidRDefault="00BC4AA2" w:rsidP="00BC4A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C4AA2">
        <w:rPr>
          <w:rFonts w:asciiTheme="minorHAnsi" w:eastAsia="Times" w:hAnsiTheme="minorHAnsi" w:cs="Arial"/>
          <w:lang w:val="en-ZA"/>
        </w:rPr>
        <w:t>Corporate Actions</w:t>
      </w:r>
      <w:r w:rsidRPr="00BC4AA2">
        <w:rPr>
          <w:rFonts w:asciiTheme="minorHAnsi" w:eastAsia="Times" w:hAnsiTheme="minorHAnsi" w:cs="Arial"/>
          <w:lang w:val="en-ZA"/>
        </w:rPr>
        <w:tab/>
      </w:r>
      <w:r w:rsidRPr="00BC4AA2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BC4AA2">
        <w:rPr>
          <w:rFonts w:asciiTheme="minorHAnsi" w:eastAsia="Times" w:hAnsiTheme="minorHAnsi" w:cs="Arial"/>
          <w:lang w:val="en-ZA"/>
        </w:rPr>
        <w:tab/>
      </w:r>
      <w:r w:rsidRPr="00BC4AA2">
        <w:rPr>
          <w:rFonts w:asciiTheme="minorHAnsi" w:eastAsia="Times" w:hAnsiTheme="minorHAnsi" w:cs="Arial"/>
          <w:lang w:val="en-ZA"/>
        </w:rPr>
        <w:tab/>
      </w:r>
      <w:r w:rsidRPr="00BC4AA2">
        <w:rPr>
          <w:rFonts w:asciiTheme="minorHAnsi" w:eastAsia="Times" w:hAnsiTheme="minorHAnsi" w:cs="Arial"/>
          <w:lang w:val="en-ZA"/>
        </w:rPr>
        <w:tab/>
      </w:r>
      <w:r w:rsidRPr="00BC4AA2">
        <w:rPr>
          <w:rFonts w:asciiTheme="minorHAnsi" w:eastAsia="Times" w:hAnsiTheme="minorHAnsi" w:cs="Arial"/>
          <w:lang w:val="en-ZA"/>
        </w:rPr>
        <w:tab/>
      </w:r>
      <w:r w:rsidRPr="00BC4AA2"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71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71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E9D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59D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C71FC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AC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C27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7EB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2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5325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03%20Pricing%20Supplement%20201706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617B1CD-2DF4-4735-B440-E151FCA1CCF5}"/>
</file>

<file path=customXml/itemProps2.xml><?xml version="1.0" encoding="utf-8"?>
<ds:datastoreItem xmlns:ds="http://schemas.openxmlformats.org/officeDocument/2006/customXml" ds:itemID="{CA122F9D-D92B-459C-A32F-C7C2C84564F5}"/>
</file>

<file path=customXml/itemProps3.xml><?xml version="1.0" encoding="utf-8"?>
<ds:datastoreItem xmlns:ds="http://schemas.openxmlformats.org/officeDocument/2006/customXml" ds:itemID="{37B5CB79-DE30-4FD7-AB22-5C5DCB600C9A}"/>
</file>

<file path=customXml/itemProps4.xml><?xml version="1.0" encoding="utf-8"?>
<ds:datastoreItem xmlns:ds="http://schemas.openxmlformats.org/officeDocument/2006/customXml" ds:itemID="{6F02662A-66D1-471A-BFD1-6F3FE8BC8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2017-06-09T08:27:00Z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